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Organize Your Thoughts Worksheet</w:t>
      </w:r>
    </w:p>
    <w:p>
      <w:pPr>
        <w:spacing w:after="300"/>
      </w:pPr>
      <w:r>
        <w:rPr>
          <w:i/>
          <w:iCs/>
          <w:color w:val="6B6B6B"/>
        </w:rPr>
        <w:t xml:space="preserve">Two separate jobs, done one after the other: get everything out of your head first, in whatever order it arrives, then sort what you have. Dumping and clustering at the same time is multitasking, and multitasking is what kills the flow of ideas.</w:t>
      </w:r>
    </w:p>
    <w:p>
      <w:pPr>
        <w:pStyle w:val="Heading2"/>
      </w:pPr>
      <w:r>
        <w:t xml:space="preserve">1. Brain dump (20 to 30 minutes, one thought per line, no sorting yet)</w:t>
      </w:r>
    </w:p>
    <w:p>
      <w:pPr>
        <w:pBdr>
          <w:bottom w:val="single" w:color="D8D8D8" w:sz="6" w:space="6"/>
        </w:pBdr>
        <w:spacing w:after="200"/>
      </w:pPr>
      <w:r>
        <w:t xml:space="preserve"/>
      </w:r>
    </w:p>
    <w:p>
      <w:pPr>
        <w:pBdr>
          <w:bottom w:val="single" w:color="D8D8D8" w:sz="6" w:space="6"/>
        </w:pBdr>
        <w:spacing w:after="200"/>
      </w:pPr>
      <w:r>
        <w:t xml:space="preserve"/>
      </w:r>
    </w:p>
    <w:p>
      <w:pPr>
        <w:pBdr>
          <w:bottom w:val="single" w:color="D8D8D8" w:sz="6" w:space="6"/>
        </w:pBdr>
        <w:spacing w:after="200"/>
      </w:pPr>
      <w:r>
        <w:t xml:space="preserve"/>
      </w:r>
    </w:p>
    <w:p>
      <w:pPr>
        <w:pBdr>
          <w:bottom w:val="single" w:color="D8D8D8" w:sz="6" w:space="6"/>
        </w:pBdr>
        <w:spacing w:after="200"/>
      </w:pPr>
      <w:r>
        <w:t xml:space="preserve"/>
      </w:r>
    </w:p>
    <w:p>
      <w:pPr>
        <w:pBdr>
          <w:bottom w:val="single" w:color="D8D8D8" w:sz="6" w:space="6"/>
        </w:pBdr>
        <w:spacing w:after="200"/>
      </w:pPr>
      <w:r>
        <w:t xml:space="preserve"/>
      </w:r>
    </w:p>
    <w:p>
      <w:pPr>
        <w:pBdr>
          <w:bottom w:val="single" w:color="D8D8D8" w:sz="6" w:space="6"/>
        </w:pBdr>
        <w:spacing w:after="200"/>
      </w:pPr>
      <w:r>
        <w:t xml:space="preserve"/>
      </w:r>
    </w:p>
    <w:p>
      <w:pPr>
        <w:pBdr>
          <w:bottom w:val="single" w:color="D8D8D8" w:sz="6" w:space="6"/>
        </w:pBdr>
        <w:spacing w:after="200"/>
      </w:pPr>
      <w:r>
        <w:t xml:space="preserve"/>
      </w:r>
    </w:p>
    <w:p>
      <w:pPr>
        <w:pBdr>
          <w:bottom w:val="single" w:color="D8D8D8" w:sz="6" w:space="6"/>
        </w:pBdr>
        <w:spacing w:after="200"/>
      </w:pPr>
      <w:r>
        <w:t xml:space="preserve"/>
      </w:r>
    </w:p>
    <w:p>
      <w:pPr>
        <w:pBdr>
          <w:bottom w:val="single" w:color="D8D8D8" w:sz="6" w:space="6"/>
        </w:pBdr>
        <w:spacing w:after="200"/>
      </w:pPr>
      <w:r>
        <w:t xml:space="preserve"/>
      </w:r>
    </w:p>
    <w:p>
      <w:pPr>
        <w:pBdr>
          <w:bottom w:val="single" w:color="D8D8D8" w:sz="6" w:space="6"/>
        </w:pBdr>
        <w:spacing w:after="200"/>
      </w:pPr>
      <w:r>
        <w:t xml:space="preserve"/>
      </w:r>
    </w:p>
    <w:p>
      <w:pPr>
        <w:pBdr>
          <w:bottom w:val="single" w:color="D8D8D8" w:sz="6" w:space="6"/>
        </w:pBdr>
        <w:spacing w:after="200"/>
      </w:pPr>
      <w:r>
        <w:t xml:space="preserve"/>
      </w:r>
    </w:p>
    <w:p>
      <w:pPr>
        <w:pBdr>
          <w:bottom w:val="single" w:color="D8D8D8" w:sz="6" w:space="6"/>
        </w:pBdr>
        <w:spacing w:after="200"/>
      </w:pPr>
      <w:r>
        <w:t xml:space="preserve"/>
      </w:r>
    </w:p>
    <w:p>
      <w:pPr>
        <w:pStyle w:val="Heading2"/>
      </w:pPr>
      <w:r>
        <w:t xml:space="preserve">2. Cluster (group into three to twelve thematic piles)</w:t>
      </w:r>
    </w:p>
    <w:p>
      <w:pPr>
        <w:spacing w:after="200"/>
      </w:pPr>
      <w:r>
        <w:rPr>
          <w:i/>
          <w:iCs/>
          <w:color w:val="6B6B6B"/>
        </w:rPr>
        <w:t xml:space="preserve">Give each pile a short header. This is the first organizing move, and it only happens after the dump is done.</w:t>
      </w:r>
    </w:p>
    <w:p>
      <w:pPr>
        <w:spacing w:after="120" w:before="200"/>
      </w:pPr>
      <w:r>
        <w:rPr>
          <w:b/>
          <w:bCs/>
        </w:rPr>
        <w:t xml:space="preserve">Cluster 1 header: </w:t>
      </w:r>
      <w:r>
        <w:t xml:space="preserve">____________________________</w:t>
      </w:r>
    </w:p>
    <w:p>
      <w:pPr>
        <w:pBdr>
          <w:bottom w:val="single" w:color="D8D8D8" w:sz="6" w:space="6"/>
        </w:pBdr>
        <w:spacing w:after="200"/>
      </w:pPr>
      <w:r>
        <w:t xml:space="preserve"/>
      </w:r>
    </w:p>
    <w:p>
      <w:pPr>
        <w:pBdr>
          <w:bottom w:val="single" w:color="D8D8D8" w:sz="6" w:space="6"/>
        </w:pBdr>
        <w:spacing w:after="200"/>
      </w:pPr>
      <w:r>
        <w:t xml:space="preserve"/>
      </w:r>
    </w:p>
    <w:p>
      <w:pPr>
        <w:pBdr>
          <w:bottom w:val="single" w:color="D8D8D8" w:sz="6" w:space="6"/>
        </w:pBdr>
        <w:spacing w:after="200"/>
      </w:pPr>
      <w:r>
        <w:t xml:space="preserve"/>
      </w:r>
    </w:p>
    <w:p>
      <w:pPr>
        <w:spacing w:after="120" w:before="200"/>
      </w:pPr>
      <w:r>
        <w:rPr>
          <w:b/>
          <w:bCs/>
        </w:rPr>
        <w:t xml:space="preserve">Cluster 2 header: </w:t>
      </w:r>
      <w:r>
        <w:t xml:space="preserve">____________________________</w:t>
      </w:r>
    </w:p>
    <w:p>
      <w:pPr>
        <w:pBdr>
          <w:bottom w:val="single" w:color="D8D8D8" w:sz="6" w:space="6"/>
        </w:pBdr>
        <w:spacing w:after="200"/>
      </w:pPr>
      <w:r>
        <w:t xml:space="preserve"/>
      </w:r>
    </w:p>
    <w:p>
      <w:pPr>
        <w:pBdr>
          <w:bottom w:val="single" w:color="D8D8D8" w:sz="6" w:space="6"/>
        </w:pBdr>
        <w:spacing w:after="200"/>
      </w:pPr>
      <w:r>
        <w:t xml:space="preserve"/>
      </w:r>
    </w:p>
    <w:p>
      <w:pPr>
        <w:pBdr>
          <w:bottom w:val="single" w:color="D8D8D8" w:sz="6" w:space="6"/>
        </w:pBdr>
        <w:spacing w:after="200"/>
      </w:pPr>
      <w:r>
        <w:t xml:space="preserve"/>
      </w:r>
    </w:p>
    <w:p>
      <w:pPr>
        <w:spacing w:after="120" w:before="200"/>
      </w:pPr>
      <w:r>
        <w:rPr>
          <w:b/>
          <w:bCs/>
        </w:rPr>
        <w:t xml:space="preserve">Cluster 3 header: </w:t>
      </w:r>
      <w:r>
        <w:t xml:space="preserve">____________________________</w:t>
      </w:r>
    </w:p>
    <w:p>
      <w:pPr>
        <w:pBdr>
          <w:bottom w:val="single" w:color="D8D8D8" w:sz="6" w:space="6"/>
        </w:pBdr>
        <w:spacing w:after="200"/>
      </w:pPr>
      <w:r>
        <w:t xml:space="preserve"/>
      </w:r>
    </w:p>
    <w:p>
      <w:pPr>
        <w:pBdr>
          <w:bottom w:val="single" w:color="D8D8D8" w:sz="6" w:space="6"/>
        </w:pBdr>
        <w:spacing w:after="200"/>
      </w:pPr>
      <w:r>
        <w:t xml:space="preserve"/>
      </w:r>
    </w:p>
    <w:p>
      <w:pPr>
        <w:pBdr>
          <w:bottom w:val="single" w:color="D8D8D8" w:sz="6" w:space="6"/>
        </w:pBdr>
        <w:spacing w:after="200"/>
      </w:pPr>
      <w:r>
        <w:t xml:space="preserve"/>
      </w:r>
    </w:p>
    <w:p>
      <w:pPr>
        <w:spacing w:after="120" w:before="200"/>
      </w:pPr>
      <w:r>
        <w:rPr>
          <w:b/>
          <w:bCs/>
        </w:rPr>
        <w:t xml:space="preserve">Cluster 4 header: </w:t>
      </w:r>
      <w:r>
        <w:t xml:space="preserve">____________________________</w:t>
      </w:r>
    </w:p>
    <w:p>
      <w:pPr>
        <w:pBdr>
          <w:bottom w:val="single" w:color="D8D8D8" w:sz="6" w:space="6"/>
        </w:pBdr>
        <w:spacing w:after="200"/>
      </w:pPr>
      <w:r>
        <w:t xml:space="preserve"/>
      </w:r>
    </w:p>
    <w:p>
      <w:pPr>
        <w:pBdr>
          <w:bottom w:val="single" w:color="D8D8D8" w:sz="6" w:space="6"/>
        </w:pBdr>
        <w:spacing w:after="200"/>
      </w:pPr>
      <w:r>
        <w:t xml:space="preserve"/>
      </w:r>
    </w:p>
    <w:p>
      <w:pPr>
        <w:pBdr>
          <w:bottom w:val="single" w:color="D8D8D8" w:sz="6" w:space="6"/>
        </w:pBdr>
        <w:spacing w:after="200"/>
      </w:pPr>
      <w:r>
        <w:t xml:space="preserve"/>
      </w:r>
    </w:p>
    <w:p>
      <w:pPr>
        <w:spacing w:after="120" w:before="200"/>
      </w:pPr>
      <w:r>
        <w:rPr>
          <w:b/>
          <w:bCs/>
        </w:rPr>
        <w:t xml:space="preserve">Cluster 5 header: </w:t>
      </w:r>
      <w:r>
        <w:t xml:space="preserve">____________________________</w:t>
      </w:r>
    </w:p>
    <w:p>
      <w:pPr>
        <w:pBdr>
          <w:bottom w:val="single" w:color="D8D8D8" w:sz="6" w:space="6"/>
        </w:pBdr>
        <w:spacing w:after="200"/>
      </w:pPr>
      <w:r>
        <w:t xml:space="preserve"/>
      </w:r>
    </w:p>
    <w:p>
      <w:pPr>
        <w:pBdr>
          <w:bottom w:val="single" w:color="D8D8D8" w:sz="6" w:space="6"/>
        </w:pBdr>
        <w:spacing w:after="200"/>
      </w:pPr>
      <w:r>
        <w:t xml:space="preserve"/>
      </w:r>
    </w:p>
    <w:p>
      <w:pPr>
        <w:pBdr>
          <w:bottom w:val="single" w:color="D8D8D8" w:sz="6" w:space="6"/>
        </w:pBdr>
        <w:spacing w:after="200"/>
      </w:pPr>
      <w:r>
        <w:t xml:space="preserve"/>
      </w:r>
    </w:p>
    <w:p>
      <w:pPr>
        <w:spacing w:after="120" w:before="200"/>
      </w:pPr>
      <w:r>
        <w:rPr>
          <w:b/>
          <w:bCs/>
        </w:rPr>
        <w:t xml:space="preserve">Cluster 6 header: </w:t>
      </w:r>
      <w:r>
        <w:t xml:space="preserve">____________________________</w:t>
      </w:r>
    </w:p>
    <w:p>
      <w:pPr>
        <w:pBdr>
          <w:bottom w:val="single" w:color="D8D8D8" w:sz="6" w:space="6"/>
        </w:pBdr>
        <w:spacing w:after="200"/>
      </w:pPr>
      <w:r>
        <w:t xml:space="preserve"/>
      </w:r>
    </w:p>
    <w:p>
      <w:pPr>
        <w:pBdr>
          <w:bottom w:val="single" w:color="D8D8D8" w:sz="6" w:space="6"/>
        </w:pBdr>
        <w:spacing w:after="200"/>
      </w:pPr>
      <w:r>
        <w:t xml:space="preserve"/>
      </w:r>
    </w:p>
    <w:p>
      <w:pPr>
        <w:pBdr>
          <w:bottom w:val="single" w:color="D8D8D8" w:sz="6" w:space="6"/>
        </w:pBdr>
        <w:spacing w:after="200"/>
      </w:pPr>
      <w:r>
        <w:t xml:space="preserve"/>
      </w:r>
    </w:p>
    <w:p>
      <w:pPr>
        <w:pStyle w:val="Heading2"/>
      </w:pPr>
      <w:r>
        <w:t xml:space="preserve">3. Sort (order the clusters, then the items inside each)</w:t>
      </w:r>
    </w:p>
    <w:p>
      <w:pPr>
        <w:spacing w:after="200"/>
      </w:pPr>
      <w:r>
        <w:rPr>
          <w:i/>
          <w:iCs/>
          <w:color w:val="6B6B6B"/>
        </w:rPr>
        <w:t xml:space="preserve">Put the clusters in a logical order, then order the items inside each cluster, chronologically if you are describing a process.</w:t>
      </w:r>
    </w:p>
    <w:p>
      <w:pPr>
        <w:spacing w:after="160"/>
      </w:pPr>
      <w:r>
        <w:rPr>
          <w:b/>
          <w:bCs/>
        </w:rPr>
        <w:t xml:space="preserve">1. </w:t>
      </w:r>
      <w:r>
        <w:t xml:space="preserve">________________________________________________</w:t>
      </w:r>
    </w:p>
    <w:p>
      <w:pPr>
        <w:spacing w:after="160"/>
      </w:pPr>
      <w:r>
        <w:rPr>
          <w:b/>
          <w:bCs/>
        </w:rPr>
        <w:t xml:space="preserve">2. </w:t>
      </w:r>
      <w:r>
        <w:t xml:space="preserve">________________________________________________</w:t>
      </w:r>
    </w:p>
    <w:p>
      <w:pPr>
        <w:spacing w:after="160"/>
      </w:pPr>
      <w:r>
        <w:rPr>
          <w:b/>
          <w:bCs/>
        </w:rPr>
        <w:t xml:space="preserve">3. </w:t>
      </w:r>
      <w:r>
        <w:t xml:space="preserve">________________________________________________</w:t>
      </w:r>
    </w:p>
    <w:p>
      <w:pPr>
        <w:spacing w:after="160"/>
      </w:pPr>
      <w:r>
        <w:rPr>
          <w:b/>
          <w:bCs/>
        </w:rPr>
        <w:t xml:space="preserve">4. </w:t>
      </w:r>
      <w:r>
        <w:t xml:space="preserve">________________________________________________</w:t>
      </w:r>
    </w:p>
    <w:p>
      <w:pPr>
        <w:spacing w:after="160"/>
      </w:pPr>
      <w:r>
        <w:rPr>
          <w:b/>
          <w:bCs/>
        </w:rPr>
        <w:t xml:space="preserve">5. </w:t>
      </w:r>
      <w:r>
        <w:t xml:space="preserve">________________________________________________</w:t>
      </w:r>
    </w:p>
    <w:p>
      <w:pPr>
        <w:spacing w:after="160"/>
      </w:pPr>
      <w:r>
        <w:rPr>
          <w:b/>
          <w:bCs/>
        </w:rPr>
        <w:t xml:space="preserve">6. </w:t>
      </w:r>
      <w:r>
        <w:t xml:space="preserve">________________________________________________</w:t>
      </w:r>
    </w:p>
    <w:p>
      <w:pPr>
        <w:spacing w:after="200"/>
      </w:pPr>
      <w:r>
        <w:rPr>
          <w:i/>
          <w:iCs/>
          <w:color w:val="6B6B6B"/>
        </w:rPr>
        <w:t xml:space="preserve">4. Write. By this point, most of what you need to say is already sitting in front of you in the clusters, so writing becomes assembly rather than invention.</w:t>
      </w:r>
    </w:p>
    <w:p>
      <w:pPr>
        <w:spacing w:before="400"/>
      </w:pPr>
      <w:r>
        <w:rPr>
          <w:color w:val="6B6B6B"/>
          <w:sz w:val="18"/>
          <w:szCs w:val="18"/>
        </w:rPr>
        <w:t xml:space="preserve">Prefer to talk it out? InstantOwl turns a spoken ramble into a sorted list. instantowl.com</w:t>
      </w:r>
    </w:p>
    <w:sectPr>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right"/>
    </w:pPr>
    <w:r>
      <w:rPr>
        <w:color w:val="9A9A9A"/>
        <w:sz w:val="16"/>
        <w:szCs w:val="16"/>
      </w:rPr>
      <w:t xml:space="preserve">InstantOwl  |  instantowl.com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2026-07-16T17:00:40.595Z</dcterms:created>
  <dcterms:modified xsi:type="dcterms:W3CDTF">2026-07-16T17:00:40.595Z</dcterms:modified>
</cp:coreProperties>
</file>

<file path=docProps/custom.xml><?xml version="1.0" encoding="utf-8"?>
<Properties xmlns="http://schemas.openxmlformats.org/officeDocument/2006/custom-properties" xmlns:vt="http://schemas.openxmlformats.org/officeDocument/2006/docPropsVTypes"/>
</file>